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4D" w:rsidRPr="00411057" w:rsidRDefault="002C1F4D" w:rsidP="00411057">
      <w:pPr>
        <w:widowControl/>
        <w:jc w:val="center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Российская Федерация</w:t>
      </w:r>
    </w:p>
    <w:p w:rsidR="002C1F4D" w:rsidRPr="00411057" w:rsidRDefault="002C1F4D" w:rsidP="00411057">
      <w:pPr>
        <w:widowControl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olor w:val="auto"/>
          <w:sz w:val="28"/>
          <w:szCs w:val="28"/>
        </w:rPr>
        <w:t>АДМИНИСТРАЦИЯ УНЕЧСКОГО РАЙОНА БРЯНСКОЙ ОБЛАСТИ</w:t>
      </w:r>
    </w:p>
    <w:p w:rsidR="002C1F4D" w:rsidRPr="004C5912" w:rsidRDefault="002C1F4D" w:rsidP="00411057">
      <w:pPr>
        <w:widowControl/>
        <w:spacing w:before="120"/>
        <w:jc w:val="center"/>
        <w:rPr>
          <w:rFonts w:ascii="Times New Roman" w:hAnsi="Times New Roman" w:cs="Times New Roman"/>
          <w:b/>
          <w:bCs/>
          <w:i/>
          <w:iCs/>
          <w:color w:val="auto"/>
          <w:spacing w:val="40"/>
          <w:sz w:val="28"/>
          <w:szCs w:val="28"/>
        </w:rPr>
      </w:pPr>
      <w:r w:rsidRPr="004C5912">
        <w:rPr>
          <w:rFonts w:ascii="Times New Roman" w:hAnsi="Times New Roman" w:cs="Times New Roman"/>
          <w:b/>
          <w:bCs/>
          <w:i/>
          <w:iCs/>
          <w:color w:val="auto"/>
          <w:spacing w:val="40"/>
          <w:sz w:val="28"/>
          <w:szCs w:val="28"/>
        </w:rPr>
        <w:t>ПОСТАНОВЛЕНИЕ</w:t>
      </w:r>
    </w:p>
    <w:p w:rsidR="002C1F4D" w:rsidRPr="00411057" w:rsidRDefault="002C1F4D" w:rsidP="00411057">
      <w:pPr>
        <w:widowControl/>
        <w:jc w:val="both"/>
        <w:rPr>
          <w:rFonts w:ascii="Times New Roman" w:hAnsi="Times New Roman" w:cs="Times New Roman"/>
          <w:b/>
          <w:bCs/>
          <w:color w:val="auto"/>
          <w:spacing w:val="40"/>
          <w:sz w:val="28"/>
          <w:szCs w:val="28"/>
        </w:rPr>
      </w:pPr>
    </w:p>
    <w:p w:rsidR="002C1F4D" w:rsidRPr="00411057" w:rsidRDefault="002C1F4D" w:rsidP="00411057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15.09.2020  № 339</w:t>
      </w:r>
    </w:p>
    <w:p w:rsidR="002C1F4D" w:rsidRPr="00411057" w:rsidRDefault="002C1F4D" w:rsidP="00411057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 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211"/>
      </w:tblGrid>
      <w:tr w:rsidR="002C1F4D" w:rsidRPr="00411057">
        <w:tc>
          <w:tcPr>
            <w:tcW w:w="5211" w:type="dxa"/>
          </w:tcPr>
          <w:p w:rsidR="002C1F4D" w:rsidRPr="00411057" w:rsidRDefault="002C1F4D" w:rsidP="00411057">
            <w:pPr>
              <w:adjustRightInd w:val="0"/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F4D" w:rsidRPr="00411057" w:rsidRDefault="002C1F4D" w:rsidP="00307A90">
            <w:pPr>
              <w:adjustRightInd w:val="0"/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Унечского района от 20.08.2019 № 225 «</w:t>
            </w:r>
            <w:r w:rsidRPr="00411057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411057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1057">
              <w:rPr>
                <w:rFonts w:ascii="Times New Roman" w:hAnsi="Times New Roman" w:cs="Times New Roman"/>
                <w:sz w:val="28"/>
                <w:szCs w:val="28"/>
              </w:rPr>
              <w:t>нестационарных торговых объектов на территории Унечского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(в редакции постановления от 30.07.2020 № 200)</w:t>
            </w:r>
          </w:p>
        </w:tc>
      </w:tr>
    </w:tbl>
    <w:p w:rsidR="002C1F4D" w:rsidRDefault="002C1F4D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2C1F4D" w:rsidRPr="00411057" w:rsidRDefault="002C1F4D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постановлением администрации Унечского района от 11.10.2017 № 340 «Об утверждении Порядка внесения проектов правовых актов администрации Унечского района», с целью приведения муниципального правового акта в соответствие с действующим законодательством</w:t>
      </w:r>
    </w:p>
    <w:p w:rsidR="002C1F4D" w:rsidRPr="00411057" w:rsidRDefault="002C1F4D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2C1F4D" w:rsidRPr="00411057" w:rsidRDefault="002C1F4D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411057">
        <w:rPr>
          <w:rFonts w:ascii="Times New Roman" w:hAnsi="Times New Roman" w:cs="Times New Roman"/>
        </w:rPr>
        <w:t>ПОСТАНОВЛЯЮ:</w:t>
      </w:r>
    </w:p>
    <w:p w:rsidR="002C1F4D" w:rsidRPr="00411057" w:rsidRDefault="002C1F4D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2C1F4D" w:rsidRPr="005A0352" w:rsidRDefault="002C1F4D" w:rsidP="002D054E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Внести в постановление администрации Унечского района от 20.08.2019 № 225 «</w:t>
      </w:r>
      <w:r w:rsidRPr="003379E8">
        <w:rPr>
          <w:rFonts w:ascii="Times New Roman" w:hAnsi="Times New Roman" w:cs="Times New Roman"/>
        </w:rPr>
        <w:t>Об организации размещения нестационарных торговых объектов на территории Унечского городского поселения»</w:t>
      </w:r>
      <w:r>
        <w:rPr>
          <w:rFonts w:ascii="Times New Roman" w:hAnsi="Times New Roman" w:cs="Times New Roman"/>
        </w:rPr>
        <w:t>(в редакции постановления от 30.07.2020 № 200) следующие изменения:</w:t>
      </w:r>
    </w:p>
    <w:p w:rsidR="002C1F4D" w:rsidRDefault="002C1F4D" w:rsidP="005A0352">
      <w:pPr>
        <w:tabs>
          <w:tab w:val="left" w:pos="0"/>
          <w:tab w:val="left" w:pos="851"/>
        </w:tabs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1.1.Абзац 3 пункта2.2 приложения № 1к постановлению изложить в следующей редакции:</w:t>
      </w:r>
    </w:p>
    <w:p w:rsidR="002C1F4D" w:rsidRDefault="002C1F4D" w:rsidP="00805D5D">
      <w:pPr>
        <w:tabs>
          <w:tab w:val="left" w:pos="0"/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«-с 15 июля по 31 октября: бахчевых культур, овощей, фруктов;»</w:t>
      </w:r>
    </w:p>
    <w:p w:rsidR="002C1F4D" w:rsidRDefault="002C1F4D" w:rsidP="00C645BF">
      <w:pPr>
        <w:tabs>
          <w:tab w:val="left" w:pos="0"/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1.2.Строку 1 Таблицы коэффициентов, учитывающих вид деятельности Субъекта Приложения № 3 к постановлению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605"/>
        <w:gridCol w:w="4483"/>
        <w:gridCol w:w="2606"/>
      </w:tblGrid>
      <w:tr w:rsidR="002C1F4D">
        <w:tc>
          <w:tcPr>
            <w:tcW w:w="675" w:type="dxa"/>
          </w:tcPr>
          <w:p w:rsidR="002C1F4D" w:rsidRPr="00840B81" w:rsidRDefault="002C1F4D" w:rsidP="00840B81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0B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05" w:type="dxa"/>
          </w:tcPr>
          <w:p w:rsidR="002C1F4D" w:rsidRPr="00840B81" w:rsidRDefault="002C1F4D" w:rsidP="00840B81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0B81">
              <w:rPr>
                <w:rFonts w:ascii="Times New Roman" w:hAnsi="Times New Roman" w:cs="Times New Roman"/>
                <w:sz w:val="22"/>
                <w:szCs w:val="22"/>
              </w:rPr>
              <w:t>Размещение НТО</w:t>
            </w:r>
          </w:p>
        </w:tc>
        <w:tc>
          <w:tcPr>
            <w:tcW w:w="4483" w:type="dxa"/>
          </w:tcPr>
          <w:p w:rsidR="002C1F4D" w:rsidRPr="00840B81" w:rsidRDefault="002C1F4D" w:rsidP="00840B81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0B81">
              <w:rPr>
                <w:rFonts w:ascii="Times New Roman" w:hAnsi="Times New Roman" w:cs="Times New Roman"/>
                <w:sz w:val="22"/>
                <w:szCs w:val="22"/>
              </w:rPr>
              <w:t>бахчевых культур, овощей, фруктов</w:t>
            </w:r>
          </w:p>
        </w:tc>
        <w:tc>
          <w:tcPr>
            <w:tcW w:w="2606" w:type="dxa"/>
          </w:tcPr>
          <w:p w:rsidR="002C1F4D" w:rsidRPr="00840B81" w:rsidRDefault="002C1F4D" w:rsidP="00840B81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0B81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</w:tr>
    </w:tbl>
    <w:p w:rsidR="002C1F4D" w:rsidRDefault="002C1F4D" w:rsidP="00805D5D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</w:p>
    <w:p w:rsidR="002C1F4D" w:rsidRPr="00411057" w:rsidRDefault="002C1F4D" w:rsidP="00805D5D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</w:t>
      </w:r>
      <w:r w:rsidRPr="00411057">
        <w:rPr>
          <w:rFonts w:ascii="Times New Roman" w:hAnsi="Times New Roman" w:cs="Times New Roman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"Интернет".</w:t>
      </w:r>
    </w:p>
    <w:p w:rsidR="002C1F4D" w:rsidRPr="00411057" w:rsidRDefault="002C1F4D" w:rsidP="00805D5D">
      <w:pPr>
        <w:tabs>
          <w:tab w:val="left" w:pos="0"/>
          <w:tab w:val="left" w:pos="851"/>
        </w:tabs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411057">
        <w:rPr>
          <w:rFonts w:ascii="Times New Roman" w:hAnsi="Times New Roman" w:cs="Times New Roman"/>
        </w:rPr>
        <w:t>Настоящее постановление вступает в силу с момента его официального опубликования.</w:t>
      </w:r>
    </w:p>
    <w:p w:rsidR="002C1F4D" w:rsidRPr="00411057" w:rsidRDefault="002C1F4D" w:rsidP="00635B37">
      <w:pPr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411057">
        <w:rPr>
          <w:rFonts w:ascii="Times New Roman" w:hAnsi="Times New Roman" w:cs="Times New Roman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</w:rPr>
        <w:t xml:space="preserve">исполняющую обязанности </w:t>
      </w:r>
      <w:r w:rsidRPr="00411057">
        <w:rPr>
          <w:rFonts w:ascii="Times New Roman" w:hAnsi="Times New Roman" w:cs="Times New Roman"/>
        </w:rPr>
        <w:t>заместителя главы администрации Волкович И.М.</w:t>
      </w:r>
    </w:p>
    <w:p w:rsidR="002C1F4D" w:rsidRPr="00411057" w:rsidRDefault="002C1F4D" w:rsidP="0041105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C1F4D" w:rsidRDefault="002C1F4D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C1F4D" w:rsidRDefault="002C1F4D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C1F4D" w:rsidRDefault="002C1F4D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C1F4D" w:rsidRDefault="002C1F4D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411057">
        <w:rPr>
          <w:rFonts w:ascii="Times New Roman" w:hAnsi="Times New Roman" w:cs="Times New Roman"/>
        </w:rPr>
        <w:t>Глав</w:t>
      </w:r>
      <w:r>
        <w:rPr>
          <w:rFonts w:ascii="Times New Roman" w:hAnsi="Times New Roman" w:cs="Times New Roman"/>
        </w:rPr>
        <w:t>а</w:t>
      </w:r>
      <w:r w:rsidRPr="00411057">
        <w:rPr>
          <w:rFonts w:ascii="Times New Roman" w:hAnsi="Times New Roman" w:cs="Times New Roman"/>
        </w:rPr>
        <w:t xml:space="preserve"> администрации </w:t>
      </w:r>
      <w:r>
        <w:rPr>
          <w:rFonts w:ascii="Times New Roman" w:hAnsi="Times New Roman" w:cs="Times New Roman"/>
        </w:rPr>
        <w:t xml:space="preserve">Унечского </w:t>
      </w:r>
      <w:r w:rsidRPr="00411057">
        <w:rPr>
          <w:rFonts w:ascii="Times New Roman" w:hAnsi="Times New Roman" w:cs="Times New Roman"/>
        </w:rPr>
        <w:t xml:space="preserve">района                                                                           </w:t>
      </w:r>
      <w:r>
        <w:rPr>
          <w:rFonts w:ascii="Times New Roman" w:hAnsi="Times New Roman" w:cs="Times New Roman"/>
        </w:rPr>
        <w:t>А</w:t>
      </w:r>
      <w:r w:rsidRPr="0041105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М</w:t>
      </w:r>
      <w:r w:rsidRPr="00411057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Кусков</w:t>
      </w:r>
    </w:p>
    <w:p w:rsidR="002C1F4D" w:rsidRDefault="002C1F4D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C1F4D" w:rsidRDefault="002C1F4D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C1F4D" w:rsidRDefault="002C1F4D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C1F4D" w:rsidRDefault="002C1F4D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C1F4D" w:rsidRDefault="002C1F4D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C1F4D" w:rsidRDefault="002C1F4D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2C1F4D" w:rsidRDefault="002C1F4D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sectPr w:rsidR="002C1F4D" w:rsidSect="00F20C43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1057"/>
    <w:rsid w:val="000754BB"/>
    <w:rsid w:val="000838F3"/>
    <w:rsid w:val="000E20ED"/>
    <w:rsid w:val="001D6F3E"/>
    <w:rsid w:val="002026AA"/>
    <w:rsid w:val="00221913"/>
    <w:rsid w:val="002C1F4D"/>
    <w:rsid w:val="002D054E"/>
    <w:rsid w:val="002E5590"/>
    <w:rsid w:val="002F1B1B"/>
    <w:rsid w:val="002F3DF4"/>
    <w:rsid w:val="00307A90"/>
    <w:rsid w:val="0032349C"/>
    <w:rsid w:val="00324071"/>
    <w:rsid w:val="003379E8"/>
    <w:rsid w:val="0036382C"/>
    <w:rsid w:val="003B4002"/>
    <w:rsid w:val="003F3AFD"/>
    <w:rsid w:val="00411057"/>
    <w:rsid w:val="004408F7"/>
    <w:rsid w:val="004C1623"/>
    <w:rsid w:val="004C5912"/>
    <w:rsid w:val="004E5281"/>
    <w:rsid w:val="00567401"/>
    <w:rsid w:val="00567FD0"/>
    <w:rsid w:val="00575EB0"/>
    <w:rsid w:val="005A0352"/>
    <w:rsid w:val="006006DC"/>
    <w:rsid w:val="00635B37"/>
    <w:rsid w:val="00645E7A"/>
    <w:rsid w:val="006645F2"/>
    <w:rsid w:val="006A4273"/>
    <w:rsid w:val="006E0259"/>
    <w:rsid w:val="0079287E"/>
    <w:rsid w:val="007C0FEE"/>
    <w:rsid w:val="007E351C"/>
    <w:rsid w:val="00805D5D"/>
    <w:rsid w:val="00840B81"/>
    <w:rsid w:val="008F0E0A"/>
    <w:rsid w:val="00912541"/>
    <w:rsid w:val="009422BE"/>
    <w:rsid w:val="0095399C"/>
    <w:rsid w:val="00986AE3"/>
    <w:rsid w:val="009A6A95"/>
    <w:rsid w:val="009D6AEF"/>
    <w:rsid w:val="00A71961"/>
    <w:rsid w:val="00AB2877"/>
    <w:rsid w:val="00B01539"/>
    <w:rsid w:val="00BE3E6A"/>
    <w:rsid w:val="00C36DFE"/>
    <w:rsid w:val="00C54DE6"/>
    <w:rsid w:val="00C645BF"/>
    <w:rsid w:val="00D2670B"/>
    <w:rsid w:val="00D63F58"/>
    <w:rsid w:val="00DB12F1"/>
    <w:rsid w:val="00E13327"/>
    <w:rsid w:val="00E34B93"/>
    <w:rsid w:val="00EE2B65"/>
    <w:rsid w:val="00F20C43"/>
    <w:rsid w:val="00F464AB"/>
    <w:rsid w:val="00F77CDD"/>
    <w:rsid w:val="00FB5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057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379E8"/>
    <w:pPr>
      <w:ind w:left="720"/>
    </w:pPr>
  </w:style>
  <w:style w:type="table" w:styleId="TableGrid">
    <w:name w:val="Table Grid"/>
    <w:basedOn w:val="TableNormal"/>
    <w:uiPriority w:val="99"/>
    <w:rsid w:val="00307A9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275</TotalTime>
  <Pages>1</Pages>
  <Words>270</Words>
  <Characters>1541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13</cp:revision>
  <cp:lastPrinted>2020-09-15T14:22:00Z</cp:lastPrinted>
  <dcterms:created xsi:type="dcterms:W3CDTF">2020-09-10T11:34:00Z</dcterms:created>
  <dcterms:modified xsi:type="dcterms:W3CDTF">2020-09-18T09:45:00Z</dcterms:modified>
</cp:coreProperties>
</file>